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0" w:firstLineChars="300"/>
        <w:rPr>
          <w:rFonts w:hint="eastAsia"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临时证机升级操作指南</w:t>
      </w:r>
    </w:p>
    <w:p>
      <w:pPr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一.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前期准备</w:t>
      </w:r>
    </w:p>
    <w:p>
      <w:pPr>
        <w:ind w:firstLine="630" w:firstLineChars="300"/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需要准备2个文件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IDCardPrinterDemo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.zip      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TempoIDPrint .bin</w:t>
      </w:r>
    </w:p>
    <w:p>
      <w:pPr>
        <w:ind w:firstLine="630" w:firstLineChars="300"/>
        <w:rPr>
          <w:rFonts w:hint="default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使用方法，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1：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保存文件到一个地址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2：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打开升级工具IDCardPrinterDemo，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1：点连接设备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2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.</w:t>
      </w: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：点更新固件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3：选文件路径，文件名是TempoIDPrint .bin  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4：点升级设备 </w:t>
      </w:r>
    </w:p>
    <w:p>
      <w:pPr>
        <w:ind w:firstLine="630" w:firstLineChars="300"/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Verdana" w:hAnsi="Verdana" w:eastAsia="Verdana" w:cs="Verdana"/>
          <w:i w:val="0"/>
          <w:caps w:val="0"/>
          <w:color w:val="000000"/>
          <w:spacing w:val="0"/>
          <w:sz w:val="21"/>
          <w:szCs w:val="21"/>
          <w:shd w:val="clear" w:fill="FFFFFF"/>
        </w:rPr>
        <w:t>5：跳转到用户模式</w:t>
      </w:r>
    </w:p>
    <w:p>
      <w:pPr>
        <w:ind w:firstLine="630" w:firstLineChars="300"/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2.6：检查是否升级正确</w:t>
      </w:r>
    </w:p>
    <w:p>
      <w:pPr>
        <w:ind w:firstLine="630" w:firstLineChars="300"/>
        <w:rPr>
          <w:rFonts w:hint="default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2.7：安装对应版本的制证程序</w:t>
      </w:r>
    </w:p>
    <w:p>
      <w:pPr>
        <w:ind w:firstLine="1560" w:firstLineChars="300"/>
        <w:rPr>
          <w:rFonts w:hint="eastAsia" w:ascii="宋体" w:hAnsi="宋体" w:eastAsia="宋体"/>
          <w:sz w:val="52"/>
          <w:szCs w:val="52"/>
          <w:lang w:eastAsia="zh-CN"/>
        </w:rPr>
      </w:pPr>
      <w:r>
        <w:rPr>
          <w:rFonts w:hint="eastAsia" w:ascii="宋体" w:hAnsi="宋体" w:eastAsia="宋体"/>
          <w:sz w:val="52"/>
          <w:szCs w:val="52"/>
          <w:lang w:eastAsia="zh-CN"/>
        </w:rPr>
        <w:drawing>
          <wp:inline distT="0" distB="0" distL="114300" distR="114300">
            <wp:extent cx="5266690" cy="2314575"/>
            <wp:effectExtent l="0" t="0" r="10160" b="9525"/>
            <wp:docPr id="4" name="图片 4" descr="15610096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6100961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560" w:firstLineChars="300"/>
        <w:rPr>
          <w:rFonts w:hint="eastAsia" w:ascii="宋体" w:hAnsi="宋体" w:eastAsia="宋体"/>
          <w:sz w:val="52"/>
          <w:szCs w:val="5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sz w:val="32"/>
          <w:szCs w:val="32"/>
        </w:rPr>
        <w:t>.连接上测试工具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73040" cy="4892040"/>
            <wp:effectExtent l="0" t="0" r="3810" b="3810"/>
            <wp:docPr id="5" name="图片 5" descr="15610100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6101002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点击打开端口，</w:t>
      </w: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drawing>
          <wp:inline distT="0" distB="0" distL="114300" distR="114300">
            <wp:extent cx="5273040" cy="4943475"/>
            <wp:effectExtent l="0" t="0" r="3810" b="9525"/>
            <wp:docPr id="6" name="图片 6" descr="15610101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6101018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点击测试软件右上角的</w:t>
      </w:r>
      <w:r>
        <w:rPr>
          <w:rFonts w:hint="eastAsia" w:ascii="宋体" w:hAnsi="宋体" w:eastAsia="宋体"/>
          <w:color w:val="FF0000"/>
          <w:sz w:val="32"/>
          <w:szCs w:val="32"/>
        </w:rPr>
        <w:t>更新固件</w:t>
      </w:r>
      <w:r>
        <w:rPr>
          <w:rFonts w:hint="eastAsia" w:ascii="宋体" w:hAnsi="宋体" w:eastAsia="宋体"/>
          <w:sz w:val="32"/>
          <w:szCs w:val="32"/>
        </w:rPr>
        <w:t>，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69865" cy="4782820"/>
            <wp:effectExtent l="0" t="0" r="6985" b="17780"/>
            <wp:docPr id="7" name="图片 7" descr="15610102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61010259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就会弹出IAP下载器窗口然后直接点击</w:t>
      </w:r>
      <w:r>
        <w:rPr>
          <w:rFonts w:hint="eastAsia" w:ascii="宋体" w:hAnsi="宋体" w:eastAsia="宋体"/>
          <w:color w:val="FF0000"/>
          <w:sz w:val="32"/>
          <w:szCs w:val="32"/>
        </w:rPr>
        <w:t>选择文件</w:t>
      </w:r>
      <w:r>
        <w:rPr>
          <w:rFonts w:hint="eastAsia" w:ascii="宋体" w:hAnsi="宋体" w:eastAsia="宋体"/>
          <w:sz w:val="32"/>
          <w:szCs w:val="32"/>
        </w:rPr>
        <w:t>选择最新程序更新文件，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69230" cy="4811395"/>
            <wp:effectExtent l="0" t="0" r="7620" b="8255"/>
            <wp:docPr id="8" name="图片 8" descr="15610103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6101030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选择文件后点击开始下载，</w:t>
      </w: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71770" cy="4896485"/>
            <wp:effectExtent l="0" t="0" r="5080" b="18415"/>
            <wp:docPr id="10" name="图片 10" descr="15610104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61010478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下载完毕后点击</w:t>
      </w:r>
      <w:r>
        <w:rPr>
          <w:rFonts w:hint="eastAsia" w:ascii="宋体" w:hAnsi="宋体" w:eastAsia="宋体"/>
          <w:color w:val="FF0000"/>
          <w:sz w:val="32"/>
          <w:szCs w:val="32"/>
        </w:rPr>
        <w:t>确定</w:t>
      </w:r>
      <w:r>
        <w:rPr>
          <w:rFonts w:hint="eastAsia" w:ascii="宋体" w:hAnsi="宋体" w:eastAsia="宋体"/>
          <w:sz w:val="32"/>
          <w:szCs w:val="32"/>
        </w:rPr>
        <w:t>，</w:t>
      </w: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然后点击《</w:t>
      </w:r>
      <w:r>
        <w:rPr>
          <w:rFonts w:hint="eastAsia" w:ascii="宋体" w:hAnsi="宋体" w:eastAsia="宋体"/>
          <w:color w:val="FF0000"/>
          <w:sz w:val="32"/>
          <w:szCs w:val="32"/>
        </w:rPr>
        <w:t>一定要点</w:t>
      </w:r>
      <w:r>
        <w:rPr>
          <w:rFonts w:hint="eastAsia" w:ascii="宋体" w:hAnsi="宋体" w:eastAsia="宋体"/>
          <w:sz w:val="32"/>
          <w:szCs w:val="32"/>
        </w:rPr>
        <w:t>》</w:t>
      </w:r>
      <w:r>
        <w:rPr>
          <w:rFonts w:hint="eastAsia" w:ascii="宋体" w:hAnsi="宋体" w:eastAsia="宋体"/>
          <w:color w:val="FF0000"/>
          <w:sz w:val="32"/>
          <w:szCs w:val="32"/>
        </w:rPr>
        <w:t>跳转到用户程序（点跳转到用户程序无反应属正常情况）</w:t>
      </w:r>
      <w:r>
        <w:rPr>
          <w:rFonts w:hint="eastAsia" w:ascii="宋体" w:hAnsi="宋体" w:eastAsia="宋体"/>
          <w:sz w:val="32"/>
          <w:szCs w:val="32"/>
        </w:rPr>
        <w:t>，最后点击</w:t>
      </w:r>
      <w:r>
        <w:rPr>
          <w:rFonts w:hint="eastAsia" w:ascii="宋体" w:hAnsi="宋体" w:eastAsia="宋体"/>
          <w:color w:val="FF0000"/>
          <w:sz w:val="32"/>
          <w:szCs w:val="32"/>
        </w:rPr>
        <w:t>退出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70500" cy="4842510"/>
            <wp:effectExtent l="0" t="0" r="6350" b="15240"/>
            <wp:docPr id="11" name="图片 11" descr="15610105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6101058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重启设备电源</w:t>
      </w:r>
    </w:p>
    <w:p>
      <w:pPr>
        <w:numPr>
          <w:ilvl w:val="0"/>
          <w:numId w:val="0"/>
        </w:numPr>
        <w:rPr>
          <w:rFonts w:hint="default" w:ascii="宋体" w:hAnsi="宋体" w:eastAsia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四．</w:t>
      </w:r>
      <w:r>
        <w:rPr>
          <w:rFonts w:hint="eastAsia" w:ascii="宋体" w:hAnsi="宋体" w:eastAsia="宋体"/>
          <w:sz w:val="32"/>
          <w:szCs w:val="32"/>
        </w:rPr>
        <w:t>更新完成后重新连接测试软件点击</w:t>
      </w:r>
      <w:r>
        <w:rPr>
          <w:rFonts w:hint="eastAsia" w:ascii="宋体" w:hAnsi="宋体" w:eastAsia="宋体"/>
          <w:color w:val="FF0000"/>
          <w:sz w:val="32"/>
          <w:szCs w:val="32"/>
        </w:rPr>
        <w:t>复位无动作</w:t>
      </w:r>
      <w:r>
        <w:rPr>
          <w:rFonts w:hint="eastAsia" w:ascii="宋体" w:hAnsi="宋体" w:eastAsia="宋体"/>
          <w:sz w:val="32"/>
          <w:szCs w:val="32"/>
        </w:rPr>
        <w:t>，测试软件就会弹出操作成功红色框就是机器的版本，和你要更新的版本一样，说明更新成功</w:t>
      </w:r>
      <w:r>
        <w:rPr>
          <w:rFonts w:ascii="宋体" w:hAnsi="宋体" w:eastAsia="宋体"/>
          <w:sz w:val="32"/>
          <w:szCs w:val="32"/>
        </w:rPr>
        <w:tab/>
      </w:r>
      <w:r>
        <w:rPr>
          <w:rFonts w:hint="eastAsia" w:ascii="宋体" w:hAnsi="宋体" w:eastAsia="宋体"/>
          <w:sz w:val="32"/>
          <w:szCs w:val="32"/>
        </w:rPr>
        <w:t>(</w:t>
      </w:r>
      <w:r>
        <w:rPr>
          <w:rFonts w:hint="eastAsia" w:ascii="宋体" w:hAnsi="宋体" w:eastAsia="宋体"/>
          <w:color w:val="FF0000"/>
          <w:sz w:val="32"/>
          <w:szCs w:val="32"/>
        </w:rPr>
        <w:t>图片为样板，并非此固件程序版本</w:t>
      </w:r>
      <w:r>
        <w:rPr>
          <w:rFonts w:hint="eastAsia" w:ascii="宋体" w:hAnsi="宋体" w:eastAsia="宋体"/>
          <w:sz w:val="32"/>
          <w:szCs w:val="32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5267960" cy="4917440"/>
            <wp:effectExtent l="0" t="0" r="8890" b="16510"/>
            <wp:docPr id="13" name="图片 13" descr="15610107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61010777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安装对应版本的制证程序</w:t>
      </w:r>
    </w:p>
    <w:p>
      <w:pPr>
        <w:widowControl w:val="0"/>
        <w:numPr>
          <w:numId w:val="0"/>
        </w:numPr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注意：配套的固件程序和制证程序找厂家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拿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F1E0"/>
    <w:multiLevelType w:val="singleLevel"/>
    <w:tmpl w:val="3F1CF1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4F971"/>
    <w:multiLevelType w:val="singleLevel"/>
    <w:tmpl w:val="5C44F971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574C"/>
    <w:rsid w:val="001F039F"/>
    <w:rsid w:val="002A5DB4"/>
    <w:rsid w:val="0040338A"/>
    <w:rsid w:val="0050407A"/>
    <w:rsid w:val="005345E8"/>
    <w:rsid w:val="005C1369"/>
    <w:rsid w:val="006617A4"/>
    <w:rsid w:val="007120EC"/>
    <w:rsid w:val="007C6E70"/>
    <w:rsid w:val="007F574C"/>
    <w:rsid w:val="00863190"/>
    <w:rsid w:val="0097698E"/>
    <w:rsid w:val="00A5372E"/>
    <w:rsid w:val="00C13067"/>
    <w:rsid w:val="00CF1DF1"/>
    <w:rsid w:val="0331145A"/>
    <w:rsid w:val="03520C72"/>
    <w:rsid w:val="083535ED"/>
    <w:rsid w:val="0C634ED7"/>
    <w:rsid w:val="0C9D1B8B"/>
    <w:rsid w:val="0F9702D8"/>
    <w:rsid w:val="14DA2D2D"/>
    <w:rsid w:val="14F61DF5"/>
    <w:rsid w:val="16907E42"/>
    <w:rsid w:val="199B2C85"/>
    <w:rsid w:val="27B25925"/>
    <w:rsid w:val="2A5E6F6B"/>
    <w:rsid w:val="32682291"/>
    <w:rsid w:val="344962D5"/>
    <w:rsid w:val="35011296"/>
    <w:rsid w:val="4566296D"/>
    <w:rsid w:val="46C5749E"/>
    <w:rsid w:val="4B811335"/>
    <w:rsid w:val="54FC49E3"/>
    <w:rsid w:val="55EE7377"/>
    <w:rsid w:val="57A003A3"/>
    <w:rsid w:val="63596C42"/>
    <w:rsid w:val="67012183"/>
    <w:rsid w:val="6F91195D"/>
    <w:rsid w:val="75A14316"/>
    <w:rsid w:val="7B6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</Words>
  <Characters>195</Characters>
  <Lines>1</Lines>
  <Paragraphs>1</Paragraphs>
  <TotalTime>4</TotalTime>
  <ScaleCrop>false</ScaleCrop>
  <LinksUpToDate>false</LinksUpToDate>
  <CharactersWithSpaces>228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2018-08-21T05:52:00Z</dcterms:created>
  <dc:creator>Administrator</dc:creator>
  <cp:lastModifiedBy>longth</cp:lastModifiedBy>
  <dcterms:modified xsi:type="dcterms:W3CDTF">2019-11-01T02:07:49Z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